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23C" w:rsidRPr="00B73321" w:rsidRDefault="0081523C" w:rsidP="0081523C">
      <w:pPr>
        <w:pStyle w:val="Standard"/>
        <w:spacing w:after="120"/>
        <w:rPr>
          <w:rFonts w:cs="Times New Roman"/>
          <w:b/>
          <w:sz w:val="22"/>
          <w:szCs w:val="22"/>
          <w:lang w:val="en-GB"/>
        </w:rPr>
      </w:pPr>
      <w:r w:rsidRPr="00B73321">
        <w:rPr>
          <w:rFonts w:cs="Times New Roman"/>
          <w:b/>
          <w:sz w:val="22"/>
          <w:szCs w:val="22"/>
          <w:lang w:val="en-GB"/>
        </w:rPr>
        <w:t>Table 1: Physiological responses during laboratory tests and PE lessons (PEL)</w:t>
      </w: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690"/>
        <w:gridCol w:w="1125"/>
        <w:gridCol w:w="960"/>
        <w:gridCol w:w="1080"/>
        <w:gridCol w:w="935"/>
        <w:gridCol w:w="992"/>
        <w:gridCol w:w="1134"/>
        <w:gridCol w:w="992"/>
        <w:gridCol w:w="992"/>
      </w:tblGrid>
      <w:tr w:rsidR="0081523C" w:rsidRPr="00B73321" w:rsidTr="009670D4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N=32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3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Laboratory tests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PEL</w:t>
            </w:r>
          </w:p>
        </w:tc>
        <w:tc>
          <w:tcPr>
            <w:tcW w:w="41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Calculated values</w:t>
            </w:r>
          </w:p>
        </w:tc>
      </w:tr>
      <w:tr w:rsidR="0081523C" w:rsidRPr="00B73321" w:rsidTr="009670D4"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TableContents"/>
              <w:spacing w:after="120"/>
              <w:jc w:val="both"/>
              <w:rPr>
                <w:rFonts w:cs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69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4B5AC2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VE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br/>
            </w:r>
            <w:r w:rsidRPr="001155FA">
              <w:rPr>
                <w:rFonts w:cs="Times New Roman"/>
                <w:b/>
                <w:sz w:val="22"/>
                <w:szCs w:val="22"/>
                <w:lang w:val="en-GB"/>
              </w:rPr>
              <w:t>(l</w:t>
            </w:r>
            <w:r w:rsidR="004B5AC2">
              <w:rPr>
                <w:rFonts w:cs="Times New Roman"/>
                <w:b/>
                <w:sz w:val="22"/>
                <w:szCs w:val="22"/>
                <w:lang w:val="en-GB"/>
              </w:rPr>
              <w:t>·min</w:t>
            </w:r>
            <w:r w:rsidR="00DB6CD6">
              <w:rPr>
                <w:rFonts w:cs="Times New Roman"/>
                <w:b/>
                <w:sz w:val="22"/>
                <w:szCs w:val="22"/>
                <w:lang w:val="en-GB"/>
              </w:rPr>
              <w:t>.</w:t>
            </w:r>
            <w:r w:rsidRPr="001155FA">
              <w:rPr>
                <w:rFonts w:cs="Times New Roman"/>
                <w:b/>
                <w:sz w:val="22"/>
                <w:szCs w:val="22"/>
                <w:vertAlign w:val="superscript"/>
                <w:lang w:val="en-GB"/>
              </w:rPr>
              <w:t>-1</w:t>
            </w:r>
            <w:r w:rsidRPr="001155FA">
              <w:rPr>
                <w:rFonts w:cs="Times New Roman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HR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br/>
              <w:t>max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80% HR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br/>
              <w:t>max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HR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br/>
              <w:t>mean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br/>
              <w:t>PEL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4B5AC2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 xml:space="preserve">VE </w:t>
            </w:r>
            <w:r w:rsidRPr="001155FA">
              <w:rPr>
                <w:rFonts w:cs="Times New Roman"/>
                <w:b/>
                <w:sz w:val="22"/>
                <w:szCs w:val="22"/>
                <w:lang w:val="en-GB"/>
              </w:rPr>
              <w:t>(l</w:t>
            </w:r>
            <w:r w:rsidR="004B5AC2">
              <w:rPr>
                <w:rFonts w:cs="Times New Roman"/>
                <w:b/>
                <w:sz w:val="22"/>
                <w:szCs w:val="22"/>
                <w:lang w:val="en-GB"/>
              </w:rPr>
              <w:t>·</w:t>
            </w:r>
            <w:r w:rsidRPr="001155FA">
              <w:rPr>
                <w:rFonts w:cs="Times New Roman"/>
                <w:b/>
                <w:sz w:val="22"/>
                <w:szCs w:val="22"/>
                <w:lang w:val="en-GB"/>
              </w:rPr>
              <w:t>min</w:t>
            </w:r>
            <w:r w:rsidR="00DB6CD6">
              <w:rPr>
                <w:rFonts w:cs="Times New Roman"/>
                <w:b/>
                <w:sz w:val="22"/>
                <w:szCs w:val="22"/>
                <w:lang w:val="en-GB"/>
              </w:rPr>
              <w:t>.</w:t>
            </w:r>
            <w:r w:rsidRPr="001155FA">
              <w:rPr>
                <w:rFonts w:cs="Times New Roman"/>
                <w:b/>
                <w:sz w:val="22"/>
                <w:szCs w:val="22"/>
                <w:vertAlign w:val="superscript"/>
                <w:lang w:val="en-GB"/>
              </w:rPr>
              <w:t>-1</w:t>
            </w:r>
            <w:r w:rsidRPr="001155FA">
              <w:rPr>
                <w:rFonts w:cs="Times New Roman"/>
                <w:b/>
                <w:sz w:val="22"/>
                <w:szCs w:val="22"/>
                <w:lang w:val="en-GB"/>
              </w:rPr>
              <w:t>)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 xml:space="preserve"> 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br/>
              <w:t>resting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VE (l) resting/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br/>
              <w:t>time PEL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VE(l)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br/>
              <w:t>time PEL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autoSpaceDE w:val="0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multiple resting values</w:t>
            </w: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br/>
              <w:t>VE</w:t>
            </w:r>
          </w:p>
        </w:tc>
      </w:tr>
      <w:tr w:rsidR="0081523C" w:rsidRPr="00B73321" w:rsidTr="009670D4"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Mean</w:t>
            </w:r>
          </w:p>
        </w:tc>
        <w:tc>
          <w:tcPr>
            <w:tcW w:w="69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12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66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207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165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151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6.5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260.3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990.2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autoSpaceDE w:val="0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3.8</w:t>
            </w:r>
          </w:p>
        </w:tc>
      </w:tr>
      <w:tr w:rsidR="0081523C" w:rsidRPr="00B73321" w:rsidTr="009670D4"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Med.</w:t>
            </w:r>
          </w:p>
        </w:tc>
        <w:tc>
          <w:tcPr>
            <w:tcW w:w="69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11.5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66.7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206.5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167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151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6.4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260.6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962.2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autoSpaceDE w:val="0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3.8</w:t>
            </w:r>
          </w:p>
        </w:tc>
      </w:tr>
      <w:tr w:rsidR="0081523C" w:rsidRPr="00B73321" w:rsidTr="009670D4"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Max.</w:t>
            </w:r>
          </w:p>
        </w:tc>
        <w:tc>
          <w:tcPr>
            <w:tcW w:w="69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14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90.3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221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175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170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7.7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340.5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1549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autoSpaceDE w:val="0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5.4</w:t>
            </w:r>
          </w:p>
        </w:tc>
      </w:tr>
      <w:tr w:rsidR="0081523C" w:rsidRPr="00B73321" w:rsidTr="009670D4"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Min.</w:t>
            </w:r>
          </w:p>
        </w:tc>
        <w:tc>
          <w:tcPr>
            <w:tcW w:w="69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45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196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157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129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5.2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203.6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622.9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autoSpaceDE w:val="0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2.7</w:t>
            </w:r>
          </w:p>
        </w:tc>
      </w:tr>
      <w:tr w:rsidR="0081523C" w:rsidRPr="00B73321" w:rsidTr="009670D4"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SD</w:t>
            </w:r>
          </w:p>
        </w:tc>
        <w:tc>
          <w:tcPr>
            <w:tcW w:w="69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1.3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11.2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4B5AC2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>
              <w:rPr>
                <w:rFonts w:cs="Times New Roman"/>
                <w:sz w:val="22"/>
                <w:szCs w:val="22"/>
                <w:lang w:val="en-GB"/>
              </w:rPr>
              <w:t>6.</w:t>
            </w:r>
            <w:r w:rsidR="0081523C" w:rsidRPr="00B73321">
              <w:rPr>
                <w:rFonts w:cs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4.6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10.9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0.73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32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233.7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autoSpaceDE w:val="0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0.72</w:t>
            </w:r>
          </w:p>
        </w:tc>
      </w:tr>
      <w:tr w:rsidR="0081523C" w:rsidRPr="00B73321" w:rsidTr="009670D4"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b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b/>
                <w:sz w:val="22"/>
                <w:szCs w:val="22"/>
                <w:lang w:val="en-GB"/>
              </w:rPr>
              <w:t>CV</w:t>
            </w:r>
          </w:p>
        </w:tc>
        <w:tc>
          <w:tcPr>
            <w:tcW w:w="69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17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3.0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2.8</w:t>
            </w:r>
          </w:p>
        </w:tc>
        <w:tc>
          <w:tcPr>
            <w:tcW w:w="935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7.2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11.2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12.3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23.6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523C" w:rsidRPr="00B73321" w:rsidRDefault="0081523C" w:rsidP="009670D4">
            <w:pPr>
              <w:pStyle w:val="Standard"/>
              <w:autoSpaceDE w:val="0"/>
              <w:spacing w:after="120"/>
              <w:jc w:val="center"/>
              <w:rPr>
                <w:rFonts w:cs="Times New Roman"/>
                <w:sz w:val="22"/>
                <w:szCs w:val="22"/>
                <w:lang w:val="en-GB"/>
              </w:rPr>
            </w:pPr>
            <w:r w:rsidRPr="00B73321">
              <w:rPr>
                <w:rFonts w:cs="Times New Roman"/>
                <w:sz w:val="22"/>
                <w:szCs w:val="22"/>
                <w:lang w:val="en-GB"/>
              </w:rPr>
              <w:t>1</w:t>
            </w:r>
            <w:r w:rsidR="0050242E">
              <w:rPr>
                <w:rFonts w:cs="Times New Roman"/>
                <w:sz w:val="22"/>
                <w:szCs w:val="22"/>
                <w:lang w:val="en-GB"/>
              </w:rPr>
              <w:t>.</w:t>
            </w:r>
            <w:r w:rsidRPr="00B73321">
              <w:rPr>
                <w:rFonts w:cs="Times New Roman"/>
                <w:sz w:val="22"/>
                <w:szCs w:val="22"/>
                <w:lang w:val="en-GB"/>
              </w:rPr>
              <w:t>9</w:t>
            </w:r>
          </w:p>
        </w:tc>
      </w:tr>
    </w:tbl>
    <w:p w:rsidR="00CF65A4" w:rsidRPr="00CF65A4" w:rsidRDefault="00CF65A4" w:rsidP="00CF65A4">
      <w:pPr>
        <w:spacing w:after="0" w:line="240" w:lineRule="auto"/>
        <w:rPr>
          <w:rFonts w:ascii="Times New Roman" w:hAnsi="Times New Roman" w:cs="Times New Roman"/>
          <w:bCs/>
          <w:color w:val="00000A"/>
        </w:rPr>
      </w:pPr>
      <w:r w:rsidRPr="00CF65A4">
        <w:rPr>
          <w:rFonts w:ascii="Times New Roman" w:hAnsi="Times New Roman" w:cs="Times New Roman"/>
          <w:bCs/>
          <w:color w:val="00000A"/>
        </w:rPr>
        <w:t>N=number, VE=</w:t>
      </w:r>
      <w:r>
        <w:rPr>
          <w:rFonts w:ascii="Times New Roman" w:hAnsi="Times New Roman" w:cs="Times New Roman"/>
          <w:bCs/>
          <w:color w:val="00000A"/>
        </w:rPr>
        <w:t xml:space="preserve">pulmonary </w:t>
      </w:r>
      <w:r w:rsidRPr="00CF65A4">
        <w:rPr>
          <w:rFonts w:ascii="Times New Roman" w:hAnsi="Times New Roman" w:cs="Times New Roman"/>
          <w:bCs/>
          <w:color w:val="00000A"/>
        </w:rPr>
        <w:t>ventilat</w:t>
      </w:r>
      <w:r>
        <w:rPr>
          <w:rFonts w:ascii="Times New Roman" w:hAnsi="Times New Roman" w:cs="Times New Roman"/>
          <w:bCs/>
          <w:color w:val="00000A"/>
        </w:rPr>
        <w:t>i</w:t>
      </w:r>
      <w:r w:rsidRPr="00CF65A4">
        <w:rPr>
          <w:rFonts w:ascii="Times New Roman" w:hAnsi="Times New Roman" w:cs="Times New Roman"/>
          <w:bCs/>
          <w:color w:val="00000A"/>
        </w:rPr>
        <w:t>on, HR=heart rate, SD=standard deviation</w:t>
      </w:r>
      <w:r w:rsidRPr="00254C72">
        <w:rPr>
          <w:rFonts w:ascii="Times New Roman" w:hAnsi="Times New Roman" w:cs="Times New Roman"/>
          <w:bCs/>
          <w:color w:val="00000A"/>
        </w:rPr>
        <w:t>, CV=</w:t>
      </w:r>
      <w:bookmarkStart w:id="0" w:name="_GoBack"/>
      <w:bookmarkEnd w:id="0"/>
      <w:r w:rsidR="00254C72" w:rsidRPr="00254C72">
        <w:rPr>
          <w:rFonts w:ascii="Times New Roman" w:hAnsi="Times New Roman" w:cs="Times New Roman"/>
          <w:bCs/>
          <w:color w:val="00000A"/>
        </w:rPr>
        <w:t>coefficient</w:t>
      </w:r>
      <w:r w:rsidR="00254C72">
        <w:rPr>
          <w:rFonts w:ascii="Times New Roman" w:hAnsi="Times New Roman" w:cs="Times New Roman"/>
          <w:bCs/>
          <w:color w:val="00000A"/>
        </w:rPr>
        <w:t xml:space="preserve"> of variation</w:t>
      </w:r>
      <w:r w:rsidRPr="00CF65A4">
        <w:rPr>
          <w:rFonts w:ascii="Times New Roman" w:hAnsi="Times New Roman" w:cs="Times New Roman"/>
          <w:bCs/>
          <w:color w:val="00000A"/>
        </w:rPr>
        <w:t xml:space="preserve">, PEL=physical education lessons </w:t>
      </w:r>
    </w:p>
    <w:p w:rsidR="00F462DC" w:rsidRDefault="00F462DC" w:rsidP="0081523C"/>
    <w:sectPr w:rsidR="00F46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3C"/>
    <w:rsid w:val="001155FA"/>
    <w:rsid w:val="00254C72"/>
    <w:rsid w:val="00377FB0"/>
    <w:rsid w:val="004B5AC2"/>
    <w:rsid w:val="0050242E"/>
    <w:rsid w:val="0081523C"/>
    <w:rsid w:val="00A62DF7"/>
    <w:rsid w:val="00CF65A4"/>
    <w:rsid w:val="00DB6CD6"/>
    <w:rsid w:val="00F4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B2D85-DEAD-4D55-B9DF-5F588289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523C"/>
    <w:pPr>
      <w:spacing w:after="200" w:line="276" w:lineRule="auto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8152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  <w:rsid w:val="0081523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9</cp:revision>
  <dcterms:created xsi:type="dcterms:W3CDTF">2017-05-05T09:10:00Z</dcterms:created>
  <dcterms:modified xsi:type="dcterms:W3CDTF">2017-11-13T08:27:00Z</dcterms:modified>
</cp:coreProperties>
</file>